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83" w:rsidRPr="007C6683" w:rsidRDefault="007C6683" w:rsidP="007C6683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bookmarkStart w:id="0" w:name="_GoBack"/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Меню для ребенка-аллергика</w:t>
      </w:r>
      <w:bookmarkEnd w:id="0"/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 в детском саду формируется на основе медицинского заключения от врача, где указываются конкретные продукты, вызывающие аллергию. Обычно исключаются сильные аллергены, такие как коровье молоко, яйца, пшеница, рыба и орехи. Рацион строится на разрешенных крупах (рис, гречка), нежирном мясе (кролик, индейка), овощах (картофель, капуста, кабачок) и фруктах (зеленые яблоки, груши). </w:t>
      </w:r>
    </w:p>
    <w:p w:rsidR="007C6683" w:rsidRPr="007C6683" w:rsidRDefault="007C6683" w:rsidP="007C6683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Продукты, которые часто исключаются:</w:t>
      </w:r>
    </w:p>
    <w:p w:rsidR="007C6683" w:rsidRPr="007C6683" w:rsidRDefault="007C6683" w:rsidP="007C6683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Коровье молоко и продукты из него</w:t>
      </w:r>
    </w:p>
    <w:p w:rsidR="007C6683" w:rsidRPr="007C6683" w:rsidRDefault="007C6683" w:rsidP="007C6683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Куриные яйца</w:t>
      </w:r>
    </w:p>
    <w:p w:rsidR="007C6683" w:rsidRPr="007C6683" w:rsidRDefault="007C6683" w:rsidP="007C6683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Пшеница и другие злаки (кроме риса, гречи)</w:t>
      </w:r>
    </w:p>
    <w:p w:rsidR="007C6683" w:rsidRPr="007C6683" w:rsidRDefault="007C6683" w:rsidP="007C6683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Рыба и морепродукты</w:t>
      </w:r>
    </w:p>
    <w:p w:rsidR="007C6683" w:rsidRPr="007C6683" w:rsidRDefault="007C6683" w:rsidP="007C6683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Арахис и другие орехи </w:t>
      </w:r>
    </w:p>
    <w:p w:rsidR="007C6683" w:rsidRPr="007C6683" w:rsidRDefault="007C6683" w:rsidP="007C6683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 xml:space="preserve">Что можно включать в </w:t>
      </w:r>
      <w:proofErr w:type="spellStart"/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гипоаллергенное</w:t>
      </w:r>
      <w:proofErr w:type="spellEnd"/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 xml:space="preserve"> меню:</w:t>
      </w:r>
    </w:p>
    <w:p w:rsidR="007C6683" w:rsidRPr="007C6683" w:rsidRDefault="007C6683" w:rsidP="007C668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proofErr w:type="spellStart"/>
      <w:proofErr w:type="gramStart"/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Крупы:</w:t>
      </w:r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рис</w:t>
      </w:r>
      <w:proofErr w:type="spellEnd"/>
      <w:proofErr w:type="gramEnd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, гречка, кукурузная крупа </w:t>
      </w:r>
    </w:p>
    <w:p w:rsidR="007C6683" w:rsidRPr="007C6683" w:rsidRDefault="007C6683" w:rsidP="007C668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proofErr w:type="spellStart"/>
      <w:proofErr w:type="gramStart"/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Овощи:</w:t>
      </w:r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картофель</w:t>
      </w:r>
      <w:proofErr w:type="spellEnd"/>
      <w:proofErr w:type="gramEnd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, белокочанная и цветная капуста, кабачок, огурцы (без кожи) </w:t>
      </w:r>
    </w:p>
    <w:p w:rsidR="007C6683" w:rsidRPr="007C6683" w:rsidRDefault="007C6683" w:rsidP="007C668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proofErr w:type="spellStart"/>
      <w:proofErr w:type="gramStart"/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Фрукты:</w:t>
      </w:r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зеленые</w:t>
      </w:r>
      <w:proofErr w:type="spellEnd"/>
      <w:proofErr w:type="gramEnd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 xml:space="preserve"> яблоки, груши </w:t>
      </w:r>
    </w:p>
    <w:p w:rsidR="007C6683" w:rsidRPr="007C6683" w:rsidRDefault="007C6683" w:rsidP="007C668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proofErr w:type="spellStart"/>
      <w:proofErr w:type="gramStart"/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Мясо:</w:t>
      </w:r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индейка</w:t>
      </w:r>
      <w:proofErr w:type="spellEnd"/>
      <w:proofErr w:type="gramEnd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, кролик, говядина (нежирные сорта) </w:t>
      </w:r>
    </w:p>
    <w:p w:rsidR="007C6683" w:rsidRPr="007C6683" w:rsidRDefault="007C6683" w:rsidP="007C668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 xml:space="preserve">Кисломолочные </w:t>
      </w:r>
      <w:proofErr w:type="spellStart"/>
      <w:proofErr w:type="gramStart"/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продукты:</w:t>
      </w:r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кефир</w:t>
      </w:r>
      <w:proofErr w:type="spellEnd"/>
      <w:proofErr w:type="gramEnd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 xml:space="preserve">, биокефир, </w:t>
      </w:r>
      <w:proofErr w:type="spellStart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бифилин</w:t>
      </w:r>
      <w:proofErr w:type="spellEnd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 xml:space="preserve">, </w:t>
      </w:r>
      <w:proofErr w:type="spellStart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нарине</w:t>
      </w:r>
      <w:proofErr w:type="spellEnd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 xml:space="preserve"> (при хорошей переносимости) </w:t>
      </w:r>
    </w:p>
    <w:p w:rsidR="007C6683" w:rsidRPr="007C6683" w:rsidRDefault="007C6683" w:rsidP="007C6683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Важные шаги для составления меню:</w:t>
      </w:r>
    </w:p>
    <w:p w:rsidR="007C6683" w:rsidRPr="007C6683" w:rsidRDefault="007C6683" w:rsidP="007C6683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Получите медицинское заключение:</w:t>
      </w:r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Обратитесь к аллергологу, чтобы получить заключение врача с перечнем продуктов, на которые у ребенка аллергия.</w:t>
      </w:r>
    </w:p>
    <w:p w:rsidR="007C6683" w:rsidRPr="007C6683" w:rsidRDefault="007C6683" w:rsidP="007C6683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Предоставьте заключение в детский сад:</w:t>
      </w:r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Представьте это заключение в администрацию детского сада.</w:t>
      </w:r>
    </w:p>
    <w:p w:rsidR="007C6683" w:rsidRPr="007C6683" w:rsidRDefault="007C6683" w:rsidP="007C6683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Согласуйте индивидуальное меню:</w:t>
      </w:r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Сотрудники детского сада должны составить и согласовать с вами меню, исключающее запрещенные продукты и заменяющее их разрешенными аналогами. </w:t>
      </w:r>
    </w:p>
    <w:p w:rsidR="007C6683" w:rsidRPr="007C6683" w:rsidRDefault="007C6683" w:rsidP="007C6683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Примерный рацион:</w:t>
      </w:r>
    </w:p>
    <w:p w:rsidR="007C6683" w:rsidRPr="007C6683" w:rsidRDefault="007C6683" w:rsidP="007C6683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proofErr w:type="spellStart"/>
      <w:proofErr w:type="gramStart"/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Завтрак:</w:t>
      </w:r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рисовая</w:t>
      </w:r>
      <w:proofErr w:type="spellEnd"/>
      <w:proofErr w:type="gramEnd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 xml:space="preserve"> или гречневая каша на воде или с добавлением разрешенных фруктов, творожная запеканка (при переносимости). </w:t>
      </w:r>
    </w:p>
    <w:p w:rsidR="007C6683" w:rsidRPr="007C6683" w:rsidRDefault="007C6683" w:rsidP="007C6683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proofErr w:type="spellStart"/>
      <w:proofErr w:type="gramStart"/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Обед:</w:t>
      </w:r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супы</w:t>
      </w:r>
      <w:proofErr w:type="spellEnd"/>
      <w:proofErr w:type="gramEnd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 xml:space="preserve"> на нежирном бульоне из разрешенных овощей (например, цветной капусты), плов с говядиной или тефтели из индейки. </w:t>
      </w:r>
    </w:p>
    <w:p w:rsidR="007C6683" w:rsidRPr="007C6683" w:rsidRDefault="007C6683" w:rsidP="007C6683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474747"/>
          <w:sz w:val="24"/>
          <w:szCs w:val="24"/>
          <w:lang w:eastAsia="ru-RU"/>
        </w:rPr>
      </w:pPr>
      <w:proofErr w:type="spellStart"/>
      <w:proofErr w:type="gramStart"/>
      <w:r w:rsidRPr="007C6683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lastRenderedPageBreak/>
        <w:t>Полдник:</w:t>
      </w:r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>печеное</w:t>
      </w:r>
      <w:proofErr w:type="spellEnd"/>
      <w:proofErr w:type="gramEnd"/>
      <w:r w:rsidRPr="007C6683">
        <w:rPr>
          <w:rFonts w:ascii="Arial" w:eastAsia="Times New Roman" w:hAnsi="Arial" w:cs="Arial"/>
          <w:color w:val="545D7E"/>
          <w:spacing w:val="2"/>
          <w:sz w:val="24"/>
          <w:szCs w:val="24"/>
          <w:lang w:eastAsia="ru-RU"/>
        </w:rPr>
        <w:t xml:space="preserve"> яблоко, груша, тыквенное пюре. </w:t>
      </w:r>
    </w:p>
    <w:p w:rsidR="007C6683" w:rsidRPr="007C6683" w:rsidRDefault="007C6683" w:rsidP="007C6683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7C6683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Помните, что меню должно быть разнообразным, чтобы обеспечить ребенка всеми необходимыми питательными веществами. </w:t>
      </w:r>
    </w:p>
    <w:p w:rsidR="0048118A" w:rsidRDefault="0048118A"/>
    <w:sectPr w:rsidR="0048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10A9"/>
    <w:multiLevelType w:val="multilevel"/>
    <w:tmpl w:val="A046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64EBF"/>
    <w:multiLevelType w:val="multilevel"/>
    <w:tmpl w:val="5F001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F6050"/>
    <w:multiLevelType w:val="multilevel"/>
    <w:tmpl w:val="71F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92DE1"/>
    <w:multiLevelType w:val="multilevel"/>
    <w:tmpl w:val="A53A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AD"/>
    <w:rsid w:val="0048118A"/>
    <w:rsid w:val="007C6683"/>
    <w:rsid w:val="008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0995C-9A05-4657-8F99-472FF553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29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84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DS156</dc:creator>
  <cp:keywords/>
  <dc:description/>
  <cp:lastModifiedBy>DS156</cp:lastModifiedBy>
  <cp:revision>3</cp:revision>
  <dcterms:created xsi:type="dcterms:W3CDTF">2025-09-24T08:23:00Z</dcterms:created>
  <dcterms:modified xsi:type="dcterms:W3CDTF">2025-09-24T08:24:00Z</dcterms:modified>
</cp:coreProperties>
</file>