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9A3F" w14:textId="77777777" w:rsidR="00695622" w:rsidRPr="00695622" w:rsidRDefault="00695622" w:rsidP="00695622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lang w:eastAsia="ru-RU"/>
        </w:rPr>
      </w:pPr>
      <w:bookmarkStart w:id="0" w:name="_Hlk158196206"/>
      <w:r w:rsidRPr="00695622">
        <w:rPr>
          <w:rFonts w:eastAsia="Calibri" w:cstheme="minorHAnsi"/>
          <w:b/>
          <w:sz w:val="28"/>
          <w:szCs w:val="28"/>
          <w:lang w:eastAsia="ru-RU"/>
        </w:rPr>
        <w:t>Индивидуальный маршрут  по развитию и коррекции  речи</w:t>
      </w:r>
    </w:p>
    <w:bookmarkEnd w:id="0"/>
    <w:p w14:paraId="1C862F8A" w14:textId="77777777" w:rsidR="00695622" w:rsidRPr="00695622" w:rsidRDefault="00695622" w:rsidP="00695622">
      <w:pPr>
        <w:spacing w:after="0" w:line="240" w:lineRule="auto"/>
        <w:jc w:val="center"/>
        <w:rPr>
          <w:rFonts w:eastAsia="Calibri" w:cstheme="minorHAnsi"/>
          <w:sz w:val="28"/>
          <w:szCs w:val="28"/>
          <w:lang w:eastAsia="ru-RU"/>
        </w:rPr>
      </w:pPr>
      <w:r w:rsidRPr="00695622">
        <w:rPr>
          <w:rFonts w:eastAsia="Calibri" w:cstheme="minorHAnsi"/>
          <w:sz w:val="28"/>
          <w:szCs w:val="28"/>
          <w:lang w:eastAsia="ru-RU"/>
        </w:rPr>
        <w:t>Ф. И ребёнка _______________________</w:t>
      </w:r>
      <w:r w:rsidR="0011241F">
        <w:rPr>
          <w:rFonts w:eastAsia="Calibri" w:cstheme="minorHAnsi"/>
          <w:sz w:val="28"/>
          <w:szCs w:val="28"/>
          <w:lang w:eastAsia="ru-RU"/>
        </w:rPr>
        <w:t xml:space="preserve">______________  </w:t>
      </w:r>
      <w:r w:rsidRPr="00695622">
        <w:rPr>
          <w:rFonts w:eastAsia="Calibri" w:cstheme="minorHAnsi"/>
          <w:sz w:val="28"/>
          <w:szCs w:val="28"/>
          <w:lang w:eastAsia="ru-RU"/>
        </w:rPr>
        <w:t xml:space="preserve">      </w:t>
      </w:r>
      <w:r w:rsidR="0011241F">
        <w:rPr>
          <w:rFonts w:eastAsia="Calibri" w:cstheme="minorHAnsi"/>
          <w:sz w:val="28"/>
          <w:szCs w:val="28"/>
          <w:lang w:eastAsia="ru-RU"/>
        </w:rPr>
        <w:t xml:space="preserve">  </w:t>
      </w:r>
      <w:r w:rsidRPr="00695622">
        <w:rPr>
          <w:rFonts w:eastAsia="Calibri" w:cstheme="minorHAnsi"/>
          <w:sz w:val="28"/>
          <w:szCs w:val="28"/>
          <w:lang w:eastAsia="ru-RU"/>
        </w:rPr>
        <w:t xml:space="preserve"> Дата рождения________________</w:t>
      </w:r>
    </w:p>
    <w:p w14:paraId="62DA9400" w14:textId="77777777" w:rsidR="00695622" w:rsidRPr="00946225" w:rsidRDefault="00FA3E9C" w:rsidP="00695622">
      <w:pPr>
        <w:spacing w:after="0" w:line="240" w:lineRule="auto"/>
        <w:jc w:val="center"/>
        <w:rPr>
          <w:rFonts w:eastAsia="Calibri" w:cstheme="minorHAnsi"/>
          <w:sz w:val="28"/>
          <w:szCs w:val="28"/>
          <w:lang w:eastAsia="ru-RU"/>
        </w:rPr>
      </w:pPr>
      <w:r>
        <w:rPr>
          <w:rFonts w:eastAsia="Calibri" w:cstheme="minorHAnsi"/>
          <w:sz w:val="28"/>
          <w:szCs w:val="28"/>
          <w:lang w:eastAsia="ru-RU"/>
        </w:rPr>
        <w:t xml:space="preserve">Заключение: ОНР </w:t>
      </w:r>
      <w:r w:rsidR="00946225">
        <w:rPr>
          <w:rFonts w:eastAsia="Calibri" w:cstheme="minorHAnsi"/>
          <w:sz w:val="28"/>
          <w:szCs w:val="28"/>
          <w:lang w:val="en-US" w:eastAsia="ru-RU"/>
        </w:rPr>
        <w:t>III</w:t>
      </w:r>
      <w:r w:rsidR="00946225" w:rsidRPr="000170B9">
        <w:rPr>
          <w:rFonts w:eastAsia="Calibri" w:cstheme="minorHAnsi"/>
          <w:sz w:val="28"/>
          <w:szCs w:val="28"/>
          <w:lang w:eastAsia="ru-RU"/>
        </w:rPr>
        <w:t xml:space="preserve"> </w:t>
      </w:r>
      <w:r w:rsidR="00946225">
        <w:rPr>
          <w:rFonts w:eastAsia="Calibri" w:cstheme="minorHAnsi"/>
          <w:sz w:val="28"/>
          <w:szCs w:val="28"/>
          <w:lang w:eastAsia="ru-RU"/>
        </w:rPr>
        <w:t>уровня</w:t>
      </w:r>
    </w:p>
    <w:p w14:paraId="766CC027" w14:textId="47DCF8D0" w:rsidR="00695622" w:rsidRPr="00695622" w:rsidRDefault="00695622" w:rsidP="0011241F">
      <w:pPr>
        <w:spacing w:after="0" w:line="240" w:lineRule="auto"/>
        <w:jc w:val="center"/>
        <w:rPr>
          <w:rFonts w:eastAsia="Calibri" w:cstheme="minorHAnsi"/>
          <w:sz w:val="28"/>
          <w:szCs w:val="28"/>
          <w:lang w:eastAsia="ru-RU"/>
        </w:rPr>
      </w:pPr>
      <w:r w:rsidRPr="00695622">
        <w:rPr>
          <w:rFonts w:eastAsia="Calibri" w:cstheme="minorHAnsi"/>
          <w:sz w:val="28"/>
          <w:szCs w:val="28"/>
          <w:lang w:eastAsia="ru-RU"/>
        </w:rPr>
        <w:t>М</w:t>
      </w:r>
      <w:r w:rsidR="004C3F4A">
        <w:rPr>
          <w:rFonts w:eastAsia="Calibri" w:cstheme="minorHAnsi"/>
          <w:sz w:val="28"/>
          <w:szCs w:val="28"/>
          <w:lang w:eastAsia="ru-RU"/>
        </w:rPr>
        <w:t>Б</w:t>
      </w:r>
      <w:r w:rsidRPr="00695622">
        <w:rPr>
          <w:rFonts w:eastAsia="Calibri" w:cstheme="minorHAnsi"/>
          <w:sz w:val="28"/>
          <w:szCs w:val="28"/>
          <w:lang w:eastAsia="ru-RU"/>
        </w:rPr>
        <w:t xml:space="preserve">ДОУ № </w:t>
      </w:r>
      <w:r w:rsidR="004C3F4A">
        <w:rPr>
          <w:rFonts w:eastAsia="Calibri" w:cstheme="minorHAnsi"/>
          <w:sz w:val="28"/>
          <w:szCs w:val="28"/>
          <w:lang w:eastAsia="ru-RU"/>
        </w:rPr>
        <w:t>156</w:t>
      </w:r>
      <w:r w:rsidRPr="00695622">
        <w:rPr>
          <w:rFonts w:eastAsia="Calibri" w:cstheme="minorHAnsi"/>
          <w:sz w:val="28"/>
          <w:szCs w:val="28"/>
          <w:lang w:eastAsia="ru-RU"/>
        </w:rPr>
        <w:t xml:space="preserve">      на 20</w:t>
      </w:r>
      <w:r w:rsidR="004C3F4A">
        <w:rPr>
          <w:rFonts w:eastAsia="Calibri" w:cstheme="minorHAnsi"/>
          <w:sz w:val="28"/>
          <w:szCs w:val="28"/>
          <w:lang w:eastAsia="ru-RU"/>
        </w:rPr>
        <w:t>23</w:t>
      </w:r>
      <w:r w:rsidRPr="00695622">
        <w:rPr>
          <w:rFonts w:eastAsia="Calibri" w:cstheme="minorHAnsi"/>
          <w:sz w:val="28"/>
          <w:szCs w:val="28"/>
          <w:lang w:eastAsia="ru-RU"/>
        </w:rPr>
        <w:t>-20</w:t>
      </w:r>
      <w:r w:rsidR="004C3F4A">
        <w:rPr>
          <w:rFonts w:eastAsia="Calibri" w:cstheme="minorHAnsi"/>
          <w:sz w:val="28"/>
          <w:szCs w:val="28"/>
          <w:lang w:eastAsia="ru-RU"/>
        </w:rPr>
        <w:t>24</w:t>
      </w:r>
      <w:r w:rsidRPr="00695622">
        <w:rPr>
          <w:rFonts w:eastAsia="Calibri" w:cstheme="minorHAnsi"/>
          <w:sz w:val="28"/>
          <w:szCs w:val="28"/>
          <w:lang w:eastAsia="ru-RU"/>
        </w:rPr>
        <w:t xml:space="preserve"> учебный год</w:t>
      </w:r>
    </w:p>
    <w:p w14:paraId="4514978C" w14:textId="77777777" w:rsidR="00695622" w:rsidRPr="00695622" w:rsidRDefault="00695622" w:rsidP="00695622">
      <w:pPr>
        <w:jc w:val="center"/>
        <w:rPr>
          <w:rFonts w:eastAsia="Times New Roman" w:cstheme="minorHAnsi"/>
          <w:color w:val="000000"/>
          <w:sz w:val="28"/>
          <w:szCs w:val="28"/>
          <w:lang w:eastAsia="ru-RU"/>
        </w:rPr>
      </w:pPr>
    </w:p>
    <w:tbl>
      <w:tblPr>
        <w:tblW w:w="1572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113"/>
        <w:gridCol w:w="5195"/>
        <w:gridCol w:w="3697"/>
        <w:gridCol w:w="3717"/>
      </w:tblGrid>
      <w:tr w:rsidR="00695622" w:rsidRPr="00DC727F" w14:paraId="047FE8FD" w14:textId="77777777" w:rsidTr="00695622">
        <w:trPr>
          <w:trHeight w:val="57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6A79B" w14:textId="77777777" w:rsidR="00695622" w:rsidRPr="00DC727F" w:rsidRDefault="00695622" w:rsidP="00695622">
            <w:pPr>
              <w:snapToGrid w:val="0"/>
              <w:spacing w:after="0" w:line="240" w:lineRule="auto"/>
              <w:ind w:firstLine="567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DC727F">
              <w:rPr>
                <w:rFonts w:eastAsia="Calibri" w:cstheme="minorHAnsi"/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8C5AB" w14:textId="77777777" w:rsidR="00695622" w:rsidRPr="00DC727F" w:rsidRDefault="00695622" w:rsidP="00695622">
            <w:pPr>
              <w:snapToGrid w:val="0"/>
              <w:spacing w:after="0" w:line="240" w:lineRule="auto"/>
              <w:ind w:firstLine="567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DC727F">
              <w:rPr>
                <w:rFonts w:eastAsia="Calibri" w:cstheme="minorHAnsi"/>
                <w:b/>
                <w:bCs/>
                <w:sz w:val="28"/>
                <w:szCs w:val="28"/>
                <w:lang w:val="en-US"/>
              </w:rPr>
              <w:t>I</w:t>
            </w:r>
            <w:r w:rsidRPr="00DC727F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период обучения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3FB3A" w14:textId="77777777" w:rsidR="00695622" w:rsidRPr="00DC727F" w:rsidRDefault="00695622" w:rsidP="00695622">
            <w:pPr>
              <w:snapToGrid w:val="0"/>
              <w:spacing w:after="0" w:line="240" w:lineRule="auto"/>
              <w:ind w:firstLine="567"/>
              <w:jc w:val="center"/>
              <w:rPr>
                <w:rFonts w:eastAsia="Calibri" w:cstheme="minorHAnsi"/>
                <w:b/>
                <w:bCs/>
                <w:iCs/>
                <w:sz w:val="28"/>
                <w:szCs w:val="28"/>
              </w:rPr>
            </w:pPr>
            <w:r w:rsidRPr="00DC727F">
              <w:rPr>
                <w:rFonts w:eastAsia="Calibri" w:cstheme="minorHAnsi"/>
                <w:b/>
                <w:bCs/>
                <w:iCs/>
                <w:sz w:val="28"/>
                <w:szCs w:val="28"/>
                <w:lang w:val="en-US"/>
              </w:rPr>
              <w:t>II</w:t>
            </w:r>
            <w:r w:rsidRPr="00DC727F">
              <w:rPr>
                <w:rFonts w:eastAsia="Calibri" w:cstheme="minorHAnsi"/>
                <w:b/>
                <w:bCs/>
                <w:iCs/>
                <w:sz w:val="28"/>
                <w:szCs w:val="28"/>
              </w:rPr>
              <w:t xml:space="preserve"> период обучения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AC33" w14:textId="77777777" w:rsidR="00695622" w:rsidRPr="00DC727F" w:rsidRDefault="00695622" w:rsidP="00695622">
            <w:pPr>
              <w:snapToGrid w:val="0"/>
              <w:spacing w:after="0" w:line="240" w:lineRule="auto"/>
              <w:ind w:firstLine="567"/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DC727F">
              <w:rPr>
                <w:rFonts w:eastAsia="Calibri" w:cstheme="minorHAnsi"/>
                <w:b/>
                <w:bCs/>
                <w:sz w:val="28"/>
                <w:szCs w:val="28"/>
                <w:lang w:val="en-US"/>
              </w:rPr>
              <w:t>III</w:t>
            </w:r>
            <w:r w:rsidRPr="00DC727F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период обучения</w:t>
            </w:r>
          </w:p>
        </w:tc>
      </w:tr>
      <w:tr w:rsidR="00695622" w:rsidRPr="00DC727F" w14:paraId="0D1A42B4" w14:textId="77777777" w:rsidTr="00695622">
        <w:trPr>
          <w:trHeight w:val="51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9D7D3" w14:textId="77777777" w:rsidR="00695622" w:rsidRPr="00DC727F" w:rsidRDefault="00695622" w:rsidP="00695622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DC727F">
              <w:rPr>
                <w:rFonts w:eastAsia="Calibri" w:cstheme="minorHAnsi"/>
                <w:b/>
                <w:bCs/>
                <w:sz w:val="28"/>
                <w:szCs w:val="28"/>
              </w:rPr>
              <w:t>Развитие общих речевых навыков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900C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1.   Выработка четкого, координированного движения органов</w:t>
            </w:r>
            <w:r>
              <w:rPr>
                <w:rFonts w:eastAsia="Calibri" w:cstheme="minorHAnsi"/>
                <w:color w:val="000000"/>
                <w:sz w:val="28"/>
                <w:szCs w:val="28"/>
              </w:rPr>
              <w:t xml:space="preserve">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речевого аппарата.</w:t>
            </w:r>
          </w:p>
          <w:p w14:paraId="2E97E065" w14:textId="77777777" w:rsidR="00695622" w:rsidRPr="00DC727F" w:rsidRDefault="0011241F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20202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2.   Обучение ребёнка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 короткому </w:t>
            </w:r>
            <w:r w:rsidR="00695622" w:rsidRPr="00DC727F">
              <w:rPr>
                <w:rFonts w:eastAsia="Calibri" w:cstheme="minorHAnsi"/>
                <w:color w:val="202020"/>
                <w:sz w:val="28"/>
                <w:szCs w:val="28"/>
              </w:rPr>
              <w:t xml:space="preserve">и 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>бесшумному вдоху (не подни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 xml:space="preserve">мая плечи), спокойному и плавному выдоху (не надувая </w:t>
            </w:r>
            <w:r w:rsidR="00695622" w:rsidRPr="00DC727F">
              <w:rPr>
                <w:rFonts w:eastAsia="Calibri" w:cstheme="minorHAnsi"/>
                <w:color w:val="202020"/>
                <w:sz w:val="28"/>
                <w:szCs w:val="28"/>
              </w:rPr>
              <w:t>щеки).</w:t>
            </w:r>
          </w:p>
          <w:p w14:paraId="138859D6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3. Работа по формированию диафрагмального дыхания.</w:t>
            </w:r>
          </w:p>
          <w:p w14:paraId="70EB23BB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4. Работа над мягкой </w:t>
            </w:r>
            <w:r w:rsidR="0011241F">
              <w:rPr>
                <w:rFonts w:eastAsia="Calibri" w:cstheme="minorHAnsi"/>
                <w:color w:val="000000"/>
                <w:sz w:val="28"/>
                <w:szCs w:val="28"/>
              </w:rPr>
              <w:t>атакой голоса. Выработка у ребёнка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 </w:t>
            </w:r>
            <w:r w:rsidRPr="00DC727F">
              <w:rPr>
                <w:rFonts w:eastAsia="Calibri" w:cstheme="minorHAnsi"/>
                <w:color w:val="202020"/>
                <w:sz w:val="28"/>
                <w:szCs w:val="28"/>
              </w:rPr>
              <w:t xml:space="preserve">умения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пользоваться громким и тихим голосом.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6B798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1.   Продолжить работу над дыханием, голосом, темпом и рит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мом речи у всех детей.</w:t>
            </w:r>
          </w:p>
          <w:p w14:paraId="6D7E0307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Познакомить с различными видами интонации: повествова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тельной, вопросительной, восклицательной.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2852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1.  Продолжить работу над речевым дыханием.</w:t>
            </w:r>
          </w:p>
          <w:p w14:paraId="42E2802B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</w:p>
          <w:p w14:paraId="065BDC2C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 xml:space="preserve">2. 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Продолжить работу над темпом, ритмом, выразительностью речи.</w:t>
            </w:r>
          </w:p>
        </w:tc>
      </w:tr>
      <w:tr w:rsidR="00695622" w:rsidRPr="00DC727F" w14:paraId="6835489A" w14:textId="77777777" w:rsidTr="00695622">
        <w:trPr>
          <w:trHeight w:val="51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A824" w14:textId="77777777" w:rsidR="00695622" w:rsidRPr="00DC727F" w:rsidRDefault="00695622" w:rsidP="00695622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DC727F">
              <w:rPr>
                <w:rFonts w:eastAsia="Calibri" w:cstheme="minorHAnsi"/>
                <w:b/>
                <w:bCs/>
                <w:sz w:val="28"/>
                <w:szCs w:val="28"/>
              </w:rPr>
              <w:t>Звукопроизношение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8421F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1. Разработка речевого аппарата, подготовка к постановке зву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ков (проведение общей и специальной артикуляционной гимнастики).</w:t>
            </w:r>
          </w:p>
          <w:p w14:paraId="3FFD7F52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Уточнение произношения гласных звуков и наиболее лег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 xml:space="preserve">ких согласных звуков </w:t>
            </w:r>
          </w:p>
          <w:p w14:paraId="7B0A4161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3. Постановка и   первоначальное закрепление   неправильно произносимых  и   отс</w:t>
            </w:r>
            <w:r w:rsidR="00022D1B">
              <w:rPr>
                <w:rFonts w:eastAsia="Calibri" w:cstheme="minorHAnsi"/>
                <w:color w:val="000000"/>
                <w:sz w:val="28"/>
                <w:szCs w:val="28"/>
              </w:rPr>
              <w:t>утствующих в произношении  ребёнка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 звуков (индивидуальная работа).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2936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1. Продолжить работу по постановке неправильно произноси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</w:r>
            <w:r w:rsidR="00022D1B">
              <w:rPr>
                <w:rFonts w:eastAsia="Calibri" w:cstheme="minorHAnsi"/>
                <w:color w:val="000000"/>
                <w:sz w:val="28"/>
                <w:szCs w:val="28"/>
              </w:rPr>
              <w:t>мых и отсутствующих в речи ребёнка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 звуков (индивидуальная ра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бота).</w:t>
            </w:r>
          </w:p>
          <w:p w14:paraId="36E8E9F0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2. Автоматизация и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дифференциация поставленных звуков.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768E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1. Продолжить работу по постановке неправильно произноси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м</w:t>
            </w:r>
            <w:r w:rsidR="00022D1B">
              <w:rPr>
                <w:rFonts w:eastAsia="Calibri" w:cstheme="minorHAnsi"/>
                <w:color w:val="000000"/>
                <w:sz w:val="28"/>
                <w:szCs w:val="28"/>
              </w:rPr>
              <w:t xml:space="preserve">ых и отсутствующих в речи ребёнка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звуков (индивидуальная работа).</w:t>
            </w:r>
          </w:p>
          <w:p w14:paraId="22C7DB50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2. Автоматизация и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дифференциация поставленных звуков.</w:t>
            </w:r>
          </w:p>
        </w:tc>
      </w:tr>
      <w:tr w:rsidR="00695622" w:rsidRPr="00DC727F" w14:paraId="3D29F095" w14:textId="77777777" w:rsidTr="00695622">
        <w:trPr>
          <w:trHeight w:val="51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F3328" w14:textId="77777777" w:rsidR="00695622" w:rsidRPr="00DC727F" w:rsidRDefault="00695622" w:rsidP="00695622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DC727F">
              <w:rPr>
                <w:rFonts w:eastAsia="Calibri" w:cstheme="minorHAnsi"/>
                <w:b/>
                <w:bCs/>
                <w:sz w:val="28"/>
                <w:szCs w:val="28"/>
              </w:rPr>
              <w:lastRenderedPageBreak/>
              <w:t>Работа над слоговой структурой слова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B31D4" w14:textId="6D4CA9A1" w:rsidR="00695622" w:rsidRPr="00DC727F" w:rsidRDefault="004C3F4A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1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.   Работа над двухсложными словами без стечения согласных </w:t>
            </w:r>
            <w:r w:rsidR="00695622"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>(муха, домик).</w:t>
            </w:r>
          </w:p>
          <w:p w14:paraId="68A38002" w14:textId="76B0BEA4" w:rsidR="00695622" w:rsidRPr="00DC727F" w:rsidRDefault="004C3F4A" w:rsidP="00695622">
            <w:pPr>
              <w:spacing w:after="0" w:line="240" w:lineRule="auto"/>
              <w:ind w:firstLine="567"/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2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.  Работа над трехсложными словами без стечения согласных </w:t>
            </w:r>
            <w:r w:rsidR="00695622"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>(малина, василек).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2BF71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1.  Работа над структурой слов со стечением согласных в на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 xml:space="preserve">чале слова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(книга, цветок),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в середине слова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(окно, палка, карман),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в конце слова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>(радость).</w:t>
            </w:r>
          </w:p>
          <w:p w14:paraId="78331C0E" w14:textId="77777777" w:rsidR="00695622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 Работа над слоговой структурой трехсложных слов со сте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 xml:space="preserve">чением согласных в начале слова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(сметана)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и в середине слова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>(пылинка, карандаш).</w:t>
            </w:r>
          </w:p>
          <w:p w14:paraId="44272F69" w14:textId="37CBD9AB" w:rsidR="004C3F4A" w:rsidRPr="00DC727F" w:rsidRDefault="004C3F4A" w:rsidP="004C3F4A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3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.   Работа над односложными словами со стечением согласных в начале и в конце слова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>(стол, мост).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B56C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1.   Закрепление слоговой структуры двухсложных и трехслож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ных слов со стечением согласных.</w:t>
            </w:r>
          </w:p>
          <w:p w14:paraId="3606C7C0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  Работа над слоговой структурой двух-, трех-, четырех-, пя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 xml:space="preserve">тисложных слов со сложной звуко-слоговой структурой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>(квадрат, мотоцикл, квартира, отвертка, троллейбус, водопровод, электриче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softHyphen/>
              <w:t xml:space="preserve">ство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и т. п.).</w:t>
            </w:r>
          </w:p>
        </w:tc>
      </w:tr>
      <w:tr w:rsidR="00695622" w:rsidRPr="00DC727F" w14:paraId="193BDD6D" w14:textId="77777777" w:rsidTr="00695622">
        <w:trPr>
          <w:trHeight w:val="51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F6A2F" w14:textId="77777777" w:rsidR="00695622" w:rsidRPr="00DC727F" w:rsidRDefault="00695622" w:rsidP="00695622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DC727F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Развитие языкового анализа, синтеза, представлений (фонематического, </w:t>
            </w:r>
            <w:r w:rsidRPr="00DC727F">
              <w:rPr>
                <w:rFonts w:eastAsia="Calibri" w:cstheme="minorHAnsi"/>
                <w:b/>
                <w:bCs/>
                <w:sz w:val="28"/>
                <w:szCs w:val="28"/>
              </w:rPr>
              <w:lastRenderedPageBreak/>
              <w:t>слогового, анализа предложения)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4FB0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1. Развитие способности узнавать и различать неречевые звуки.</w:t>
            </w:r>
          </w:p>
          <w:p w14:paraId="3D92D8C5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2. Развитие способности узнавать и различать звуки речи по высоте и силе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голоса.</w:t>
            </w:r>
          </w:p>
          <w:p w14:paraId="4592E27F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3. Дифференциация речевых и неречевых звуков.</w:t>
            </w:r>
          </w:p>
          <w:p w14:paraId="5E74AD59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4. Знакомство детей с анализом и синтезом обратных слогов.</w:t>
            </w:r>
          </w:p>
          <w:p w14:paraId="37DD8537" w14:textId="3BC4DEF1" w:rsidR="00695622" w:rsidRPr="00DC727F" w:rsidRDefault="004C3F4A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5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>. Выделение звука из ряда других звуков</w:t>
            </w:r>
            <w:r>
              <w:rPr>
                <w:rFonts w:eastAsia="Calibri" w:cstheme="minorHAnsi"/>
                <w:color w:val="000000"/>
                <w:sz w:val="28"/>
                <w:szCs w:val="28"/>
              </w:rPr>
              <w:t>.</w:t>
            </w:r>
          </w:p>
          <w:p w14:paraId="484C6E70" w14:textId="254D566E" w:rsidR="00695622" w:rsidRPr="00DC727F" w:rsidRDefault="004C3F4A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6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>. Выделение ударного гласного в начале слова, выделение последнего согласного звука в слове.</w:t>
            </w:r>
          </w:p>
          <w:p w14:paraId="3735A843" w14:textId="566F4D48" w:rsidR="00695622" w:rsidRPr="00DC727F" w:rsidRDefault="004C3F4A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7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>. Выделение среднего звука в односложном слове.</w:t>
            </w:r>
          </w:p>
          <w:p w14:paraId="2084E98F" w14:textId="3780E08C" w:rsidR="00695622" w:rsidRPr="00DC727F" w:rsidRDefault="004C3F4A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8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. </w:t>
            </w:r>
            <w:r w:rsidRPr="00DC727F">
              <w:rPr>
                <w:rFonts w:eastAsia="Calibri" w:cstheme="minorHAnsi"/>
                <w:sz w:val="28"/>
                <w:szCs w:val="28"/>
              </w:rPr>
              <w:t xml:space="preserve">Знакомство с понятиями 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>«Гласный — Согласный звук».</w:t>
            </w:r>
          </w:p>
          <w:p w14:paraId="2600D6E9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78D2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lastRenderedPageBreak/>
              <w:t>1. Определение наличия звука в слове.</w:t>
            </w:r>
          </w:p>
          <w:p w14:paraId="2FC4D167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t>2. Определение места звука в слове.</w:t>
            </w:r>
          </w:p>
          <w:p w14:paraId="2CA23057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lastRenderedPageBreak/>
              <w:t>3. Выделение гласных звуков в положении после согласного в слоге.</w:t>
            </w:r>
          </w:p>
          <w:p w14:paraId="60C33354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t>4. Осуществление анализа и синтеза прямого слога.</w:t>
            </w:r>
          </w:p>
          <w:p w14:paraId="3B951ADF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t>5. Выделение согласного звука в начале слова.</w:t>
            </w:r>
          </w:p>
          <w:p w14:paraId="6234B26E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t>6. Выделение гласного звука в конце слова.</w:t>
            </w:r>
          </w:p>
          <w:p w14:paraId="1AAE0280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t>7. Знакомство с понятиями «Твердый — мягкий звук», и «Глухой — звонкий звук».</w:t>
            </w:r>
          </w:p>
          <w:p w14:paraId="20A2A87E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t>8. Различение слов, близких по звуковому составу.</w:t>
            </w:r>
          </w:p>
          <w:p w14:paraId="1B26A1E6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t>9. Определение количества слогов (гласных) в слове.</w:t>
            </w:r>
          </w:p>
          <w:p w14:paraId="341DA9E8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t>10. Дифференциация на слух сохранных звуков по твердости — мягкости, глухости — звонкости.</w:t>
            </w:r>
          </w:p>
          <w:p w14:paraId="7103BA6B" w14:textId="78B71EED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  <w:r w:rsidRPr="00DC727F">
              <w:rPr>
                <w:rFonts w:eastAsia="Calibri" w:cstheme="minorHAnsi"/>
                <w:sz w:val="28"/>
                <w:szCs w:val="28"/>
              </w:rPr>
              <w:t>1</w:t>
            </w:r>
            <w:r w:rsidR="00CC5658">
              <w:rPr>
                <w:rFonts w:eastAsia="Calibri" w:cstheme="minorHAnsi"/>
                <w:sz w:val="28"/>
                <w:szCs w:val="28"/>
              </w:rPr>
              <w:t>1</w:t>
            </w:r>
            <w:r w:rsidRPr="00DC727F">
              <w:rPr>
                <w:rFonts w:eastAsia="Calibri" w:cstheme="minorHAnsi"/>
                <w:sz w:val="28"/>
                <w:szCs w:val="28"/>
              </w:rPr>
              <w:t>. Анализ предложения из 2-3 слов.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98FA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1. Составление схемы слова с выделением ударного слога.</w:t>
            </w:r>
          </w:p>
          <w:p w14:paraId="05E07D46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Выбор слова к схеме.</w:t>
            </w:r>
          </w:p>
          <w:p w14:paraId="1032A0BA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3. Выбор графической схемы к слову.</w:t>
            </w:r>
          </w:p>
          <w:p w14:paraId="014CBF30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4. Преобразование слов за счет замены одного звука или слога.</w:t>
            </w:r>
          </w:p>
          <w:p w14:paraId="784F5014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5. Подбор слова с заданным количеством звуков.</w:t>
            </w:r>
          </w:p>
          <w:p w14:paraId="15BFFF96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6. Определение последовательности звуков в слове.</w:t>
            </w:r>
          </w:p>
          <w:p w14:paraId="01BCE74D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7. Определение количества и порядка слогов в слове.</w:t>
            </w:r>
          </w:p>
          <w:p w14:paraId="4702253A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8. Составление  слов из заданной последовательности звуков.</w:t>
            </w:r>
          </w:p>
          <w:p w14:paraId="155C83E0" w14:textId="5B7D9381" w:rsidR="00695622" w:rsidRPr="00DC727F" w:rsidRDefault="00CC5658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t>9</w:t>
            </w:r>
            <w:r w:rsidR="00695622"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. Анализ предложения из 3 и более слов. </w:t>
            </w:r>
          </w:p>
        </w:tc>
      </w:tr>
      <w:tr w:rsidR="00695622" w:rsidRPr="00DC727F" w14:paraId="67CA12DC" w14:textId="77777777" w:rsidTr="00695622">
        <w:trPr>
          <w:trHeight w:val="2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6927" w14:textId="77777777" w:rsidR="00695622" w:rsidRPr="00DC727F" w:rsidRDefault="00695622" w:rsidP="00695622">
            <w:pPr>
              <w:keepNext/>
              <w:widowControl w:val="0"/>
              <w:suppressAutoHyphens/>
              <w:snapToGrid w:val="0"/>
              <w:spacing w:after="0" w:line="240" w:lineRule="auto"/>
              <w:ind w:left="999"/>
              <w:outlineLvl w:val="0"/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</w:pPr>
            <w:r w:rsidRPr="00DC727F"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  <w:lastRenderedPageBreak/>
              <w:t>Лексика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0CCBE" w14:textId="77777777" w:rsidR="00695622" w:rsidRPr="00DC727F" w:rsidRDefault="00695622" w:rsidP="00695622">
            <w:pPr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Расширение и уточнение словаря по темам «Осень», «Овощи», «Фрукты», «Ягоды», «Грибы», «Игрушки», «Деревья», «Перелетные птицы», «Дикие животные», «Посуда», «Продукты», «Мебель», «Зима», «Новогодний праздник».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6B1E" w14:textId="15A8D832" w:rsidR="00695622" w:rsidRPr="00DC727F" w:rsidRDefault="00695622" w:rsidP="00695622">
            <w:pPr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Расширение и уточнение словаря по темам: «Зима», «Зимние за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бавы», «Зимующие птицы», «Дикие животные», «Животные севера», «Животные жарких стран», «Одежда», «Обувь», «Головные уборы», «День Защитника Отечества», «Семья», «Праздник 8 Марта», «Про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фессии наших мам», «Транспорт»</w:t>
            </w:r>
            <w:r w:rsidR="00CC5658">
              <w:rPr>
                <w:rFonts w:eastAsia="Calibri" w:cs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2C6D" w14:textId="77777777" w:rsidR="00695622" w:rsidRPr="00DC727F" w:rsidRDefault="00695622" w:rsidP="00695622">
            <w:pPr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Расширение и уточнение словаря по темам: «Весна», «Птицы», «Профессии», «Инструменты», «Праздник 9 Мая», «Школьные принадлежности», «Лето», «Насекомые».</w:t>
            </w:r>
          </w:p>
        </w:tc>
      </w:tr>
      <w:tr w:rsidR="00695622" w:rsidRPr="00DC727F" w14:paraId="00E0BCB7" w14:textId="77777777" w:rsidTr="00695622">
        <w:trPr>
          <w:trHeight w:val="51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263C7" w14:textId="77777777" w:rsidR="00695622" w:rsidRPr="00DC727F" w:rsidRDefault="00695622" w:rsidP="00695622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DC727F">
              <w:rPr>
                <w:rFonts w:eastAsia="Calibri" w:cstheme="minorHAnsi"/>
                <w:b/>
                <w:bCs/>
                <w:sz w:val="28"/>
                <w:szCs w:val="28"/>
              </w:rPr>
              <w:t>Грамматический строй речи (по лексическим темам периода)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AABAC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1.  Отработка   падежных   окончаний   имен   существительных единственного числа.</w:t>
            </w:r>
          </w:p>
          <w:p w14:paraId="2298D248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  Преобразование существительных в именительном падеже единственного числа во множественное число.</w:t>
            </w:r>
          </w:p>
          <w:p w14:paraId="5BC7E41A" w14:textId="097AAD1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3.  Согласование глаголов с существительными единственного и множественного числа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>.</w:t>
            </w:r>
          </w:p>
          <w:p w14:paraId="1E86B262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4.   Согласование существительных с прилагательными в роде, числе, падеже.</w:t>
            </w:r>
          </w:p>
          <w:p w14:paraId="30761386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5.  Согласование существительных с притяжательными место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 xml:space="preserve">имениями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мой,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lastRenderedPageBreak/>
              <w:t>моя, мое, мои.</w:t>
            </w:r>
          </w:p>
          <w:p w14:paraId="3CD7BED1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6.  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Образование существительных с уменьшительно-ласкатель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ными суффиксами по теме «Овощи, фрукты» и т.п.</w:t>
            </w:r>
          </w:p>
          <w:p w14:paraId="3BC0282D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7.   Согласование числительных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два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и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пять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с существительными.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20E6D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1.  Закрепление употребления падежных окончаний существи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тельных в единственном и множественном числе.</w:t>
            </w:r>
          </w:p>
          <w:p w14:paraId="768061C2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  Согласование прилагательных с существительными в роде, числе и падеже.</w:t>
            </w:r>
          </w:p>
          <w:p w14:paraId="36333A7A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3.   Согласование существительных с числительными.</w:t>
            </w:r>
          </w:p>
          <w:p w14:paraId="66571C7B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4.  Образование названий детенышей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>животных.</w:t>
            </w:r>
          </w:p>
          <w:p w14:paraId="36EC836F" w14:textId="424F044D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5.  Образование притяжательных прилагательных, образование относительных прилагательных от существительных.</w:t>
            </w:r>
          </w:p>
          <w:p w14:paraId="2A7B109E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6. 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Образование возвратных глаголов, дифференциация глаголов совершенного и несовершенного вида.</w:t>
            </w:r>
          </w:p>
          <w:p w14:paraId="4E394854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7.  Уточнение значения простых предлогов места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(в, на, под, над, У, за, перед)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и движения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(в, из, к, от, по, через, за).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Учить составлять предложения с предлогами с использованием символов предлогов.</w:t>
            </w:r>
          </w:p>
          <w:p w14:paraId="06988A92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C487" w14:textId="73FD1521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 xml:space="preserve">1.  Уточнить значение простых и сложных предлогов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(из-за, из-под),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закрепить правильное употребление предлогов.</w:t>
            </w:r>
          </w:p>
          <w:p w14:paraId="5C683F71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 Отработать   правильное   употребление   в   речи   различных типов сложноподчиненных предложений с союзами и союзными словами.</w:t>
            </w:r>
          </w:p>
          <w:p w14:paraId="2656A812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3.  Учить образовывать наречия от прилагательных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(быстрый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—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быстро),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 xml:space="preserve">формы степеней сравнения прилагательных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 xml:space="preserve">(быстрее 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—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>самый быстрый).</w:t>
            </w:r>
          </w:p>
          <w:p w14:paraId="657A8218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4.  Обучать подбору родственных слов, синонимов, антонимов, омонимов, составлению предложений с данными словами.</w:t>
            </w:r>
          </w:p>
          <w:p w14:paraId="27DDBE78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5.  Закреплять способы образования новых слов с помощью приставок и суффиксов, путем сложения 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t>(пароход,  самолет, ка</w:t>
            </w:r>
            <w:r w:rsidRPr="00DC727F">
              <w:rPr>
                <w:rFonts w:eastAsia="Calibri" w:cstheme="minorHAnsi"/>
                <w:i/>
                <w:iCs/>
                <w:color w:val="000000"/>
                <w:sz w:val="28"/>
                <w:szCs w:val="28"/>
              </w:rPr>
              <w:softHyphen/>
              <w:t>шевар).</w:t>
            </w:r>
          </w:p>
        </w:tc>
      </w:tr>
      <w:tr w:rsidR="00695622" w:rsidRPr="00DC727F" w14:paraId="22E1E595" w14:textId="77777777" w:rsidTr="00695622">
        <w:trPr>
          <w:trHeight w:val="2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47805" w14:textId="77777777" w:rsidR="00695622" w:rsidRPr="00DC727F" w:rsidRDefault="00695622" w:rsidP="00695622">
            <w:pPr>
              <w:keepNext/>
              <w:widowControl w:val="0"/>
              <w:suppressAutoHyphens/>
              <w:snapToGrid w:val="0"/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</w:pPr>
            <w:r w:rsidRPr="00DC727F"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  <w:lastRenderedPageBreak/>
              <w:t>Развитие связной речи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D32DB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1.   Составление простых распространенных предложений.</w:t>
            </w:r>
          </w:p>
          <w:p w14:paraId="4E44D519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 Обучение умению задавать вопросы и отвечать на вопросы полным ответом.</w:t>
            </w:r>
          </w:p>
          <w:p w14:paraId="41AFFC3E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3.   Обучение составлению описательных рассказов по темам: «Овощи»,   «Фрукты»,   «Ягоды»,   «Деревья»,   «Перелетные  птицы», «Дикие животные», «Посуда», «Мебель».</w:t>
            </w:r>
          </w:p>
          <w:p w14:paraId="176CC066" w14:textId="35B4A4CF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4.   Работа над диалогической речью</w:t>
            </w:r>
            <w:r w:rsidR="00CC5658">
              <w:rPr>
                <w:rFonts w:eastAsia="Calibri" w:cstheme="minorHAnsi"/>
                <w:color w:val="000000"/>
                <w:sz w:val="28"/>
                <w:szCs w:val="28"/>
              </w:rPr>
              <w:t>.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 </w:t>
            </w:r>
          </w:p>
          <w:p w14:paraId="421DD5C8" w14:textId="4F207CB6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5.   Обучение пересказу небольших рассказов и сказок.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F3380" w14:textId="77777777" w:rsidR="00695622" w:rsidRPr="00DC727F" w:rsidRDefault="00695622" w:rsidP="00695622">
            <w:pPr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 xml:space="preserve">1. Закрепить умение самостоятельно составлять описательные Рассказы. </w:t>
            </w:r>
          </w:p>
          <w:p w14:paraId="2F8760CF" w14:textId="77777777" w:rsidR="00695622" w:rsidRPr="00DC727F" w:rsidRDefault="00695622" w:rsidP="00695622">
            <w:pPr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Обучать детей пересказу и составлению рассказа по картине и серии картин.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BE96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1.  Закрепление умения самостоятельно составлять описатель</w:t>
            </w: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softHyphen/>
              <w:t>ные рассказы, рассказы по сюжетной картине, по серии сюжетных картин, из опыта.</w:t>
            </w:r>
          </w:p>
          <w:p w14:paraId="60317514" w14:textId="77777777" w:rsidR="00695622" w:rsidRPr="00DC727F" w:rsidRDefault="00695622" w:rsidP="00695622">
            <w:pPr>
              <w:shd w:val="clear" w:color="auto" w:fill="FFFFFF"/>
              <w:autoSpaceDE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2.  Составление различных типов сложноподчиненных предложений с союзами и союзными словами.</w:t>
            </w:r>
          </w:p>
          <w:p w14:paraId="64657261" w14:textId="77777777" w:rsidR="00695622" w:rsidRPr="00DC727F" w:rsidRDefault="00695622" w:rsidP="00695622">
            <w:pPr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C727F">
              <w:rPr>
                <w:rFonts w:eastAsia="Calibri" w:cstheme="minorHAnsi"/>
                <w:color w:val="000000"/>
                <w:sz w:val="28"/>
                <w:szCs w:val="28"/>
              </w:rPr>
              <w:t>3.  Обучение детей составлению рассказов из опыта и творческих рассказов.</w:t>
            </w:r>
          </w:p>
        </w:tc>
      </w:tr>
      <w:tr w:rsidR="00695622" w:rsidRPr="00DC727F" w14:paraId="7FDE31A2" w14:textId="77777777" w:rsidTr="00695622">
        <w:trPr>
          <w:trHeight w:val="2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13FA6" w14:textId="77777777" w:rsidR="00695622" w:rsidRPr="00DC727F" w:rsidRDefault="00695622" w:rsidP="00695622">
            <w:pPr>
              <w:keepNext/>
              <w:widowControl w:val="0"/>
              <w:suppressAutoHyphens/>
              <w:snapToGrid w:val="0"/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  <w:t>Развитие мелкой моторики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397D3" w14:textId="77777777" w:rsidR="00695622" w:rsidRDefault="00D63109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63109">
              <w:rPr>
                <w:rFonts w:eastAsia="Calibri" w:cstheme="minorHAnsi"/>
                <w:color w:val="000000"/>
                <w:sz w:val="28"/>
                <w:szCs w:val="28"/>
              </w:rPr>
              <w:t>Развивать мелкую моторику рук и совершенствовать графические навыки</w:t>
            </w:r>
            <w:r>
              <w:rPr>
                <w:rFonts w:eastAsia="Calibri" w:cstheme="minorHAnsi"/>
                <w:color w:val="000000"/>
                <w:sz w:val="28"/>
                <w:szCs w:val="28"/>
              </w:rPr>
              <w:t>:</w:t>
            </w:r>
          </w:p>
          <w:p w14:paraId="1AC44F4C" w14:textId="77777777" w:rsidR="00D63109" w:rsidRPr="00D63109" w:rsidRDefault="00D63109" w:rsidP="00D63109">
            <w:pPr>
              <w:numPr>
                <w:ilvl w:val="0"/>
                <w:numId w:val="2"/>
              </w:numPr>
              <w:shd w:val="clear" w:color="auto" w:fill="FFFFFF"/>
              <w:autoSpaceDE w:val="0"/>
              <w:snapToGrid w:val="0"/>
              <w:spacing w:after="0" w:line="240" w:lineRule="auto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63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3109">
              <w:rPr>
                <w:rFonts w:eastAsia="Calibri" w:cstheme="minorHAnsi"/>
                <w:color w:val="000000"/>
                <w:sz w:val="28"/>
                <w:szCs w:val="28"/>
              </w:rPr>
              <w:t>Обводка, закрашивание и штриховка по трафаретам (по лексическим темам I периода обучения).</w:t>
            </w:r>
          </w:p>
          <w:p w14:paraId="7822E1AF" w14:textId="77777777" w:rsidR="00D63109" w:rsidRPr="00D63109" w:rsidRDefault="00D63109" w:rsidP="00D63109">
            <w:pPr>
              <w:numPr>
                <w:ilvl w:val="0"/>
                <w:numId w:val="2"/>
              </w:numPr>
              <w:shd w:val="clear" w:color="auto" w:fill="FFFFFF"/>
              <w:autoSpaceDE w:val="0"/>
              <w:snapToGrid w:val="0"/>
              <w:spacing w:after="0" w:line="240" w:lineRule="auto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63109">
              <w:rPr>
                <w:rFonts w:eastAsia="Calibri" w:cstheme="minorHAnsi"/>
                <w:color w:val="000000"/>
                <w:sz w:val="28"/>
                <w:szCs w:val="28"/>
              </w:rPr>
              <w:t>Составление фигур, узоров из элементов (по образцу).</w:t>
            </w:r>
          </w:p>
          <w:p w14:paraId="6D38F6ED" w14:textId="77777777" w:rsidR="00D63109" w:rsidRPr="00D63109" w:rsidRDefault="00D63109" w:rsidP="00D63109">
            <w:pPr>
              <w:numPr>
                <w:ilvl w:val="0"/>
                <w:numId w:val="2"/>
              </w:numPr>
              <w:shd w:val="clear" w:color="auto" w:fill="FFFFFF"/>
              <w:autoSpaceDE w:val="0"/>
              <w:snapToGrid w:val="0"/>
              <w:spacing w:after="0" w:line="240" w:lineRule="auto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63109">
              <w:rPr>
                <w:rFonts w:eastAsia="Calibri" w:cstheme="minorHAnsi"/>
                <w:color w:val="000000"/>
                <w:sz w:val="28"/>
                <w:szCs w:val="28"/>
              </w:rPr>
              <w:t>Работа со шнуровкой и мелкой мозаикой.</w:t>
            </w:r>
          </w:p>
          <w:p w14:paraId="03C7EDDA" w14:textId="6E23639A" w:rsidR="00D63109" w:rsidRPr="00DC727F" w:rsidRDefault="00D63109" w:rsidP="00CC5658">
            <w:pPr>
              <w:numPr>
                <w:ilvl w:val="0"/>
                <w:numId w:val="2"/>
              </w:numPr>
              <w:shd w:val="clear" w:color="auto" w:fill="FFFFFF"/>
              <w:autoSpaceDE w:val="0"/>
              <w:snapToGrid w:val="0"/>
              <w:spacing w:after="0" w:line="240" w:lineRule="auto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63109">
              <w:rPr>
                <w:rFonts w:eastAsia="Calibri" w:cstheme="minorHAnsi"/>
                <w:color w:val="000000"/>
                <w:sz w:val="28"/>
                <w:szCs w:val="28"/>
              </w:rPr>
              <w:t xml:space="preserve">Использовать пальчиковую гимнастику по всем лексическим </w:t>
            </w:r>
            <w:r w:rsidRPr="00D63109"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 xml:space="preserve">темам и при знакомстве с изучаемыми звуками.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6FA8" w14:textId="77777777" w:rsidR="00695622" w:rsidRPr="00D63109" w:rsidRDefault="00D63109" w:rsidP="00695622">
            <w:pPr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>
              <w:rPr>
                <w:rFonts w:eastAsia="Calibri" w:cstheme="minorHAnsi"/>
                <w:color w:val="000000"/>
                <w:sz w:val="28"/>
                <w:szCs w:val="28"/>
              </w:rPr>
              <w:lastRenderedPageBreak/>
              <w:t xml:space="preserve">Продолжить работу по развитию мелкой моторики, используя лексические темы </w:t>
            </w:r>
            <w:r>
              <w:rPr>
                <w:rFonts w:eastAsia="Calibri" w:cstheme="minorHAnsi"/>
                <w:color w:val="000000"/>
                <w:sz w:val="28"/>
                <w:szCs w:val="28"/>
                <w:lang w:val="en-US"/>
              </w:rPr>
              <w:t>II</w:t>
            </w:r>
            <w:r w:rsidRPr="00D63109">
              <w:rPr>
                <w:rFonts w:eastAsia="Calibri"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 w:cstheme="minorHAnsi"/>
                <w:color w:val="000000"/>
                <w:sz w:val="28"/>
                <w:szCs w:val="28"/>
              </w:rPr>
              <w:t>периода.</w:t>
            </w:r>
          </w:p>
          <w:p w14:paraId="1A5440FF" w14:textId="77777777" w:rsidR="00D63109" w:rsidRPr="00D63109" w:rsidRDefault="00D63109" w:rsidP="00695622">
            <w:pPr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3C9F" w14:textId="77777777" w:rsidR="00D63109" w:rsidRPr="00D63109" w:rsidRDefault="00D63109" w:rsidP="00D63109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D63109">
              <w:rPr>
                <w:rFonts w:eastAsia="Calibri" w:cstheme="minorHAnsi"/>
                <w:color w:val="000000"/>
                <w:sz w:val="28"/>
                <w:szCs w:val="28"/>
              </w:rPr>
              <w:t xml:space="preserve">Продолжить работу по развитию мелкой моторики, используя лексические темы </w:t>
            </w:r>
            <w:r w:rsidRPr="00D63109">
              <w:rPr>
                <w:rFonts w:eastAsia="Calibri" w:cstheme="minorHAnsi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eastAsia="Calibri" w:cstheme="minorHAnsi"/>
                <w:color w:val="000000"/>
                <w:sz w:val="28"/>
                <w:szCs w:val="28"/>
                <w:lang w:val="en-US"/>
              </w:rPr>
              <w:t>I</w:t>
            </w:r>
            <w:r w:rsidRPr="00D63109">
              <w:rPr>
                <w:rFonts w:eastAsia="Calibri" w:cstheme="minorHAnsi"/>
                <w:color w:val="000000"/>
                <w:sz w:val="28"/>
                <w:szCs w:val="28"/>
              </w:rPr>
              <w:t xml:space="preserve"> периода.</w:t>
            </w:r>
          </w:p>
          <w:p w14:paraId="2D786C44" w14:textId="77777777" w:rsidR="00695622" w:rsidRPr="00DC727F" w:rsidRDefault="00695622" w:rsidP="00695622">
            <w:pPr>
              <w:shd w:val="clear" w:color="auto" w:fill="FFFFFF"/>
              <w:autoSpaceDE w:val="0"/>
              <w:snapToGrid w:val="0"/>
              <w:spacing w:after="0" w:line="240" w:lineRule="auto"/>
              <w:ind w:firstLine="567"/>
              <w:rPr>
                <w:rFonts w:eastAsia="Calibri" w:cstheme="minorHAnsi"/>
                <w:color w:val="000000"/>
                <w:sz w:val="28"/>
                <w:szCs w:val="28"/>
              </w:rPr>
            </w:pPr>
          </w:p>
        </w:tc>
      </w:tr>
    </w:tbl>
    <w:p w14:paraId="0A231841" w14:textId="77777777" w:rsidR="00FA2F02" w:rsidRDefault="00FA2F02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5"/>
        <w:gridCol w:w="7600"/>
      </w:tblGrid>
      <w:tr w:rsidR="0011241F" w:rsidRPr="0011241F" w14:paraId="785A4992" w14:textId="77777777" w:rsidTr="0011241F">
        <w:tc>
          <w:tcPr>
            <w:tcW w:w="8135" w:type="dxa"/>
          </w:tcPr>
          <w:p w14:paraId="7F662796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С индивидуальным маршрутом ознакомлен(а), согласен (а)</w:t>
            </w:r>
          </w:p>
          <w:p w14:paraId="0D09AB9E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принимать участие в её реализации</w:t>
            </w:r>
          </w:p>
        </w:tc>
        <w:tc>
          <w:tcPr>
            <w:tcW w:w="7600" w:type="dxa"/>
          </w:tcPr>
          <w:p w14:paraId="47098545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Подпись родителя (законного представителя)</w:t>
            </w:r>
          </w:p>
          <w:p w14:paraId="534A7CBC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_____________________                                                               дата_____________</w:t>
            </w:r>
          </w:p>
          <w:p w14:paraId="6BA01BE0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</w:tbl>
    <w:p w14:paraId="3AC56724" w14:textId="77777777" w:rsidR="0011241F" w:rsidRPr="0011241F" w:rsidRDefault="0011241F" w:rsidP="0011241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459" w:tblpY="26"/>
        <w:tblW w:w="15701" w:type="dxa"/>
        <w:tblLayout w:type="fixed"/>
        <w:tblLook w:val="04A0" w:firstRow="1" w:lastRow="0" w:firstColumn="1" w:lastColumn="0" w:noHBand="0" w:noVBand="1"/>
      </w:tblPr>
      <w:tblGrid>
        <w:gridCol w:w="3544"/>
        <w:gridCol w:w="12157"/>
      </w:tblGrid>
      <w:tr w:rsidR="0011241F" w:rsidRPr="0011241F" w14:paraId="76DCD722" w14:textId="77777777" w:rsidTr="0011241F">
        <w:trPr>
          <w:trHeight w:val="4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2A8B8" w14:textId="77777777" w:rsidR="0011241F" w:rsidRPr="0011241F" w:rsidRDefault="0011241F" w:rsidP="0011241F">
            <w:pPr>
              <w:snapToGrid w:val="0"/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Сроки динамического контроля</w:t>
            </w:r>
          </w:p>
        </w:tc>
        <w:tc>
          <w:tcPr>
            <w:tcW w:w="1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701C" w14:textId="77777777" w:rsidR="0011241F" w:rsidRPr="0011241F" w:rsidRDefault="0011241F" w:rsidP="0011241F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Динамические показатели</w:t>
            </w:r>
          </w:p>
        </w:tc>
      </w:tr>
      <w:tr w:rsidR="0011241F" w:rsidRPr="0011241F" w14:paraId="3D7EC734" w14:textId="77777777" w:rsidTr="0011241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3621F3" w14:textId="77777777" w:rsidR="0011241F" w:rsidRPr="0011241F" w:rsidRDefault="0011241F" w:rsidP="0011241F">
            <w:pPr>
              <w:snapToGrid w:val="0"/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14:paraId="64C11EA6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14:paraId="5FC1A90F" w14:textId="20719996" w:rsidR="0011241F" w:rsidRPr="0011241F" w:rsidRDefault="0011241F" w:rsidP="0011241F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Май 20</w:t>
            </w:r>
            <w:r w:rsidR="00946225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  <w:r w:rsidR="00F2616C"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г.</w:t>
            </w:r>
          </w:p>
          <w:p w14:paraId="237F8DBA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14:paraId="6F6CD3E9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8C74" w14:textId="77777777" w:rsidR="0011241F" w:rsidRPr="0011241F" w:rsidRDefault="0011241F" w:rsidP="0011241F">
            <w:pPr>
              <w:snapToGrid w:val="0"/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Динамика: положительная, незначительная, нулевая, отрицательная</w:t>
            </w:r>
          </w:p>
          <w:p w14:paraId="58BB0CE4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Особенности речевого развития __________________________________________________________________________</w:t>
            </w:r>
            <w:r w:rsidR="00946225">
              <w:rPr>
                <w:rFonts w:eastAsia="Times New Roman" w:cstheme="minorHAnsi"/>
                <w:sz w:val="28"/>
                <w:szCs w:val="28"/>
                <w:lang w:eastAsia="ru-RU"/>
              </w:rPr>
              <w:t>___________</w:t>
            </w:r>
          </w:p>
          <w:p w14:paraId="1AEA5D00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______________________________________________________</w:t>
            </w:r>
            <w:r w:rsidR="00946225">
              <w:rPr>
                <w:rFonts w:eastAsia="Times New Roman" w:cstheme="minorHAnsi"/>
                <w:sz w:val="28"/>
                <w:szCs w:val="28"/>
                <w:lang w:eastAsia="ru-RU"/>
              </w:rPr>
              <w:t>_______________________________</w:t>
            </w:r>
          </w:p>
          <w:p w14:paraId="2BFE7822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_____________________________________________________________________________________</w:t>
            </w:r>
          </w:p>
          <w:p w14:paraId="5C536D7E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_____________________________________________________________________________________</w:t>
            </w:r>
          </w:p>
          <w:p w14:paraId="079C5D02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Причины отрицательной или нулевой динамики __________________________________________________________________________________________________________________________________________________________________________</w:t>
            </w:r>
          </w:p>
          <w:p w14:paraId="14A8CE3A" w14:textId="77777777" w:rsidR="0011241F" w:rsidRPr="0011241F" w:rsidRDefault="0011241F" w:rsidP="0011241F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Корректировка программы ______________________________________________________________________________</w:t>
            </w:r>
            <w:r w:rsidR="00946225">
              <w:rPr>
                <w:rFonts w:eastAsia="Times New Roman" w:cstheme="minorHAnsi"/>
                <w:sz w:val="28"/>
                <w:szCs w:val="28"/>
                <w:lang w:eastAsia="ru-RU"/>
              </w:rPr>
              <w:t>_______</w:t>
            </w:r>
          </w:p>
          <w:p w14:paraId="2AFC38E6" w14:textId="77777777" w:rsidR="0011241F" w:rsidRDefault="0011241F" w:rsidP="0094622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1241F">
              <w:rPr>
                <w:rFonts w:eastAsia="Times New Roman" w:cstheme="minorHAnsi"/>
                <w:sz w:val="28"/>
                <w:szCs w:val="28"/>
                <w:lang w:eastAsia="ru-RU"/>
              </w:rPr>
              <w:t>_____________________________________________________________________________________</w:t>
            </w:r>
          </w:p>
          <w:p w14:paraId="291FA161" w14:textId="77777777" w:rsidR="00946225" w:rsidRPr="0011241F" w:rsidRDefault="00946225" w:rsidP="00946225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</w:tbl>
    <w:p w14:paraId="43ACDBE0" w14:textId="77777777" w:rsidR="0011241F" w:rsidRPr="0011241F" w:rsidRDefault="0011241F" w:rsidP="0011241F">
      <w:pPr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</w:p>
    <w:p w14:paraId="597BECE0" w14:textId="77777777" w:rsidR="0011241F" w:rsidRPr="0011241F" w:rsidRDefault="0011241F" w:rsidP="0011241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241F">
        <w:rPr>
          <w:rFonts w:eastAsia="Times New Roman" w:cstheme="minorHAnsi"/>
          <w:sz w:val="28"/>
          <w:szCs w:val="28"/>
          <w:lang w:eastAsia="ru-RU"/>
        </w:rPr>
        <w:t>Результаты: цель достигнута, реализована не полностью, видоизменилась, не достигнута по причине (указать)</w:t>
      </w:r>
    </w:p>
    <w:p w14:paraId="023B38AD" w14:textId="77777777" w:rsidR="0011241F" w:rsidRPr="0011241F" w:rsidRDefault="0011241F" w:rsidP="0011241F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241F">
        <w:rPr>
          <w:rFonts w:eastAsia="Times New Roman" w:cstheme="minorHAnsi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6225">
        <w:rPr>
          <w:rFonts w:eastAsia="Times New Roman" w:cstheme="minorHAnsi"/>
          <w:sz w:val="28"/>
          <w:szCs w:val="28"/>
          <w:lang w:eastAsia="ru-RU"/>
        </w:rPr>
        <w:t>________________________________________________________</w:t>
      </w:r>
    </w:p>
    <w:p w14:paraId="34F9FC85" w14:textId="77777777" w:rsidR="0011241F" w:rsidRPr="0011241F" w:rsidRDefault="0011241F" w:rsidP="0011241F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1241F">
        <w:rPr>
          <w:rFonts w:eastAsia="Times New Roman" w:cstheme="minorHAnsi"/>
          <w:sz w:val="28"/>
          <w:szCs w:val="28"/>
          <w:lang w:eastAsia="ru-RU"/>
        </w:rPr>
        <w:t>рекомендации по дальнейшей работе ________________________________________________________________________________________________</w:t>
      </w:r>
      <w:r w:rsidR="00946225">
        <w:rPr>
          <w:rFonts w:eastAsia="Times New Roman" w:cstheme="minorHAnsi"/>
          <w:sz w:val="28"/>
          <w:szCs w:val="28"/>
          <w:lang w:eastAsia="ru-RU"/>
        </w:rPr>
        <w:t>________</w:t>
      </w:r>
    </w:p>
    <w:p w14:paraId="75595295" w14:textId="77777777" w:rsidR="0011241F" w:rsidRPr="0011241F" w:rsidRDefault="0011241F" w:rsidP="0011241F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14:paraId="7EC20DEB" w14:textId="67404607" w:rsidR="0011241F" w:rsidRPr="0011241F" w:rsidRDefault="0011241F" w:rsidP="0011241F">
      <w:pPr>
        <w:spacing w:after="0" w:line="240" w:lineRule="auto"/>
        <w:rPr>
          <w:rFonts w:eastAsia="Times New Roman" w:cstheme="minorHAnsi"/>
          <w:sz w:val="28"/>
          <w:szCs w:val="28"/>
          <w:lang w:eastAsia="ar-SA"/>
        </w:rPr>
      </w:pPr>
      <w:r>
        <w:rPr>
          <w:rFonts w:eastAsia="Times New Roman" w:cstheme="minorHAnsi"/>
          <w:sz w:val="28"/>
          <w:szCs w:val="28"/>
          <w:lang w:eastAsia="ar-SA"/>
        </w:rPr>
        <w:t>Учитель-логопед</w:t>
      </w:r>
      <w:r w:rsidR="00946225">
        <w:rPr>
          <w:rFonts w:eastAsia="Times New Roman" w:cstheme="minorHAnsi"/>
          <w:sz w:val="28"/>
          <w:szCs w:val="28"/>
          <w:lang w:eastAsia="ar-SA"/>
        </w:rPr>
        <w:t xml:space="preserve">: </w:t>
      </w:r>
      <w:r w:rsidR="004C3F4A">
        <w:rPr>
          <w:lang w:eastAsia="ar-SA"/>
        </w:rPr>
        <w:t>Ермакова А.В.</w:t>
      </w:r>
      <w:r w:rsidRPr="0011241F">
        <w:rPr>
          <w:rFonts w:eastAsia="Times New Roman" w:cstheme="minorHAnsi"/>
          <w:sz w:val="28"/>
          <w:szCs w:val="28"/>
          <w:lang w:eastAsia="ar-SA"/>
        </w:rPr>
        <w:t>____________________________</w:t>
      </w:r>
    </w:p>
    <w:p w14:paraId="759CF0DF" w14:textId="77777777" w:rsidR="0011241F" w:rsidRPr="0011241F" w:rsidRDefault="0011241F">
      <w:pPr>
        <w:rPr>
          <w:rFonts w:cstheme="minorHAnsi"/>
          <w:sz w:val="28"/>
          <w:szCs w:val="28"/>
        </w:rPr>
      </w:pPr>
    </w:p>
    <w:sectPr w:rsidR="0011241F" w:rsidRPr="0011241F" w:rsidSect="006956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463EEE"/>
    <w:multiLevelType w:val="multilevel"/>
    <w:tmpl w:val="E03879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E99"/>
    <w:rsid w:val="000170B9"/>
    <w:rsid w:val="00022D1B"/>
    <w:rsid w:val="0011241F"/>
    <w:rsid w:val="004C3F4A"/>
    <w:rsid w:val="00577E99"/>
    <w:rsid w:val="00632109"/>
    <w:rsid w:val="00695622"/>
    <w:rsid w:val="00946225"/>
    <w:rsid w:val="00CC5658"/>
    <w:rsid w:val="00D63109"/>
    <w:rsid w:val="00F2616C"/>
    <w:rsid w:val="00FA2F02"/>
    <w:rsid w:val="00F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7ECD"/>
  <w15:docId w15:val="{2F3170FA-A91D-4333-BED3-86E551FF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Анастасия Сухарева</cp:lastModifiedBy>
  <cp:revision>10</cp:revision>
  <cp:lastPrinted>2018-11-09T08:15:00Z</cp:lastPrinted>
  <dcterms:created xsi:type="dcterms:W3CDTF">2018-06-06T10:02:00Z</dcterms:created>
  <dcterms:modified xsi:type="dcterms:W3CDTF">2024-02-07T06:14:00Z</dcterms:modified>
</cp:coreProperties>
</file>